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9133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CA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5603110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CAC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2646FD11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CAC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0C674F3E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CAC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257BDBC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B16C8B0" w14:textId="77777777" w:rsidR="0024384A" w:rsidRPr="00722CAC" w:rsidRDefault="0024384A" w:rsidP="0024384A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22CAC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241DD74A" w14:textId="77777777" w:rsidR="0024384A" w:rsidRPr="00722CAC" w:rsidRDefault="0024384A" w:rsidP="0024384A">
      <w:pPr>
        <w:pStyle w:val="a6"/>
        <w:rPr>
          <w:b w:val="0"/>
          <w:szCs w:val="28"/>
        </w:rPr>
      </w:pPr>
    </w:p>
    <w:p w14:paraId="27D8F312" w14:textId="31BD3AEA" w:rsidR="0024384A" w:rsidRPr="00722CAC" w:rsidRDefault="0024384A" w:rsidP="0024384A">
      <w:pPr>
        <w:pStyle w:val="a6"/>
        <w:rPr>
          <w:b w:val="0"/>
          <w:szCs w:val="28"/>
        </w:rPr>
      </w:pPr>
      <w:r w:rsidRPr="00722CAC">
        <w:rPr>
          <w:b w:val="0"/>
          <w:szCs w:val="28"/>
        </w:rPr>
        <w:t>ПОСТАНОВЛЕНИЕ</w:t>
      </w:r>
    </w:p>
    <w:p w14:paraId="4389F62E" w14:textId="77777777" w:rsidR="0024384A" w:rsidRPr="00722CAC" w:rsidRDefault="0024384A" w:rsidP="0024384A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24"/>
        <w:gridCol w:w="3277"/>
      </w:tblGrid>
      <w:tr w:rsidR="0024384A" w14:paraId="582F6A9D" w14:textId="77777777" w:rsidTr="0024384A">
        <w:tc>
          <w:tcPr>
            <w:tcW w:w="3398" w:type="dxa"/>
          </w:tcPr>
          <w:p w14:paraId="0C50C4FB" w14:textId="71053A6C" w:rsidR="0024384A" w:rsidRDefault="00722CAC" w:rsidP="00722CAC">
            <w:pPr>
              <w:pStyle w:val="a6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27.12</w:t>
            </w:r>
            <w:r w:rsidR="0024384A">
              <w:rPr>
                <w:b w:val="0"/>
                <w:szCs w:val="28"/>
              </w:rPr>
              <w:t>.202</w:t>
            </w:r>
            <w:r>
              <w:rPr>
                <w:b w:val="0"/>
                <w:szCs w:val="28"/>
              </w:rPr>
              <w:t>2</w:t>
            </w:r>
          </w:p>
        </w:tc>
        <w:tc>
          <w:tcPr>
            <w:tcW w:w="3398" w:type="dxa"/>
          </w:tcPr>
          <w:p w14:paraId="11A1954D" w14:textId="0660D7C9" w:rsidR="0024384A" w:rsidRDefault="0024384A" w:rsidP="0024384A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 w:rsidR="00722CAC">
              <w:rPr>
                <w:b w:val="0"/>
                <w:szCs w:val="28"/>
              </w:rPr>
              <w:t xml:space="preserve"> 331</w:t>
            </w:r>
          </w:p>
        </w:tc>
        <w:tc>
          <w:tcPr>
            <w:tcW w:w="3399" w:type="dxa"/>
          </w:tcPr>
          <w:p w14:paraId="7EE95359" w14:textId="35D68623" w:rsidR="0024384A" w:rsidRDefault="0024384A" w:rsidP="0024384A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46FAEB81" w14:textId="77777777" w:rsidR="0024384A" w:rsidRDefault="0024384A" w:rsidP="0024384A">
      <w:pPr>
        <w:shd w:val="clear" w:color="auto" w:fill="FFFFFF"/>
        <w:ind w:left="794"/>
        <w:jc w:val="both"/>
      </w:pPr>
    </w:p>
    <w:p w14:paraId="23298756" w14:textId="58C84C4B" w:rsidR="0024384A" w:rsidRPr="00C90D07" w:rsidRDefault="00722CAC" w:rsidP="00C90D07">
      <w:pPr>
        <w:tabs>
          <w:tab w:val="left" w:pos="5670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sz w:val="26"/>
          <w:szCs w:val="26"/>
        </w:rPr>
      </w:pPr>
      <w:r w:rsidRPr="00C90D07">
        <w:rPr>
          <w:rFonts w:ascii="Times New Roman" w:hAnsi="Times New Roman"/>
          <w:sz w:val="26"/>
          <w:szCs w:val="26"/>
        </w:rPr>
        <w:t>Об утвержд</w:t>
      </w:r>
      <w:r w:rsidRPr="00C90D07">
        <w:rPr>
          <w:rFonts w:ascii="Times New Roman" w:hAnsi="Times New Roman"/>
          <w:sz w:val="26"/>
          <w:szCs w:val="26"/>
        </w:rPr>
        <w:t xml:space="preserve">ении Плана основных мероприятий </w:t>
      </w:r>
      <w:r w:rsidRPr="00C90D07">
        <w:rPr>
          <w:rFonts w:ascii="Times New Roman" w:hAnsi="Times New Roman"/>
          <w:sz w:val="26"/>
          <w:szCs w:val="26"/>
        </w:rPr>
        <w:t>по реализ</w:t>
      </w:r>
      <w:r w:rsidRPr="00C90D07">
        <w:rPr>
          <w:rFonts w:ascii="Times New Roman" w:hAnsi="Times New Roman"/>
          <w:sz w:val="26"/>
          <w:szCs w:val="26"/>
        </w:rPr>
        <w:t xml:space="preserve">ации Стратегии государственной </w:t>
      </w:r>
      <w:r w:rsidRPr="00C90D07">
        <w:rPr>
          <w:rFonts w:ascii="Times New Roman" w:hAnsi="Times New Roman"/>
          <w:sz w:val="26"/>
          <w:szCs w:val="26"/>
        </w:rPr>
        <w:t>национальной</w:t>
      </w:r>
      <w:r w:rsidRPr="00C90D07">
        <w:rPr>
          <w:rFonts w:ascii="Times New Roman" w:hAnsi="Times New Roman"/>
          <w:sz w:val="26"/>
          <w:szCs w:val="26"/>
        </w:rPr>
        <w:t xml:space="preserve"> политики Российской Федерации </w:t>
      </w:r>
      <w:r w:rsidRPr="00C90D07">
        <w:rPr>
          <w:rFonts w:ascii="Times New Roman" w:hAnsi="Times New Roman"/>
          <w:sz w:val="26"/>
          <w:szCs w:val="26"/>
        </w:rPr>
        <w:t xml:space="preserve">на период до </w:t>
      </w:r>
      <w:r w:rsidRPr="00C90D07">
        <w:rPr>
          <w:rFonts w:ascii="Times New Roman" w:hAnsi="Times New Roman"/>
          <w:sz w:val="26"/>
          <w:szCs w:val="26"/>
        </w:rPr>
        <w:t xml:space="preserve">2025 года в 2023-2025 годах на </w:t>
      </w:r>
      <w:r w:rsidRPr="00C90D07">
        <w:rPr>
          <w:rFonts w:ascii="Times New Roman" w:hAnsi="Times New Roman"/>
          <w:sz w:val="26"/>
          <w:szCs w:val="26"/>
        </w:rPr>
        <w:t xml:space="preserve">территории </w:t>
      </w:r>
      <w:r w:rsidRPr="00C90D07">
        <w:rPr>
          <w:rFonts w:ascii="Times New Roman" w:hAnsi="Times New Roman"/>
          <w:sz w:val="26"/>
          <w:szCs w:val="26"/>
        </w:rPr>
        <w:t>Задонского</w:t>
      </w:r>
      <w:r w:rsidRPr="00C90D0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0B39BA86" w14:textId="77777777" w:rsidR="0024384A" w:rsidRPr="00C90D07" w:rsidRDefault="0024384A" w:rsidP="00C90D07">
      <w:pPr>
        <w:pStyle w:val="a5"/>
        <w:tabs>
          <w:tab w:val="left" w:pos="5954"/>
        </w:tabs>
        <w:ind w:right="4251"/>
        <w:rPr>
          <w:rFonts w:ascii="Times New Roman" w:hAnsi="Times New Roman"/>
          <w:sz w:val="26"/>
          <w:szCs w:val="26"/>
        </w:rPr>
      </w:pPr>
    </w:p>
    <w:p w14:paraId="40B556B6" w14:textId="790A74BF" w:rsidR="0024384A" w:rsidRPr="00C90D07" w:rsidRDefault="00722CAC" w:rsidP="00C90D07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6"/>
          <w:szCs w:val="26"/>
        </w:rPr>
      </w:pPr>
      <w:r w:rsidRPr="00C90D07">
        <w:rPr>
          <w:rFonts w:ascii="Times New Roman" w:hAnsi="Times New Roman" w:cs="Times New Roman"/>
          <w:bCs/>
          <w:sz w:val="26"/>
          <w:szCs w:val="26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в соответствии с федеральным законом от 06.10.2003 № 131-ФЗ «Об общих принципах организации местного самоуправления в Российской Федерации, в целях обеспечения межнационального мира и согласия, гармонизация межнациональных (межэтнических) отношений на территории поселения, руководствуясь Уставом муниципального образования «Задонское сельское поселение»</w:t>
      </w:r>
      <w:r w:rsidR="0024384A" w:rsidRPr="00C90D07">
        <w:rPr>
          <w:rFonts w:ascii="Times New Roman" w:hAnsi="Times New Roman" w:cs="Times New Roman"/>
          <w:bCs/>
          <w:sz w:val="26"/>
          <w:szCs w:val="26"/>
        </w:rPr>
        <w:t>, Администрация Задонского сельского поселения</w:t>
      </w:r>
    </w:p>
    <w:p w14:paraId="07CC4828" w14:textId="77777777" w:rsidR="0024384A" w:rsidRPr="00C90D07" w:rsidRDefault="0024384A" w:rsidP="00C90D0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90D07">
        <w:rPr>
          <w:rStyle w:val="a4"/>
          <w:rFonts w:ascii="Times New Roman" w:eastAsiaTheme="minorEastAsia" w:hAnsi="Times New Roman" w:cs="Times New Roman"/>
          <w:b w:val="0"/>
          <w:sz w:val="26"/>
          <w:szCs w:val="26"/>
        </w:rPr>
        <w:t>ПОСТАНОВЛЯЕТ</w:t>
      </w:r>
      <w:r w:rsidRPr="00C90D07">
        <w:rPr>
          <w:rFonts w:ascii="Times New Roman" w:hAnsi="Times New Roman" w:cs="Times New Roman"/>
          <w:b/>
          <w:spacing w:val="60"/>
          <w:kern w:val="2"/>
          <w:sz w:val="26"/>
          <w:szCs w:val="26"/>
        </w:rPr>
        <w:t>:</w:t>
      </w:r>
    </w:p>
    <w:p w14:paraId="42F8D74F" w14:textId="20D0A360" w:rsidR="0024384A" w:rsidRPr="00C90D07" w:rsidRDefault="0024384A" w:rsidP="00C90D07">
      <w:pPr>
        <w:pStyle w:val="ad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kern w:val="2"/>
          <w:sz w:val="26"/>
          <w:szCs w:val="26"/>
        </w:rPr>
        <w:t xml:space="preserve">Утвердить </w:t>
      </w:r>
      <w:r w:rsidR="00722CAC" w:rsidRPr="00C90D07">
        <w:rPr>
          <w:rFonts w:ascii="Times New Roman" w:hAnsi="Times New Roman" w:cs="Times New Roman"/>
          <w:kern w:val="2"/>
          <w:sz w:val="26"/>
          <w:szCs w:val="26"/>
        </w:rPr>
        <w:t>План основных мероприятий по реализации Стратегии государственной национальной политики Российской Федерации на период до 2025 года в 2022-2023 годах на территории Задонского сельского поселения</w:t>
      </w:r>
      <w:r w:rsidRPr="00C90D07">
        <w:rPr>
          <w:rFonts w:ascii="Times New Roman" w:hAnsi="Times New Roman" w:cs="Times New Roman"/>
          <w:sz w:val="26"/>
          <w:szCs w:val="26"/>
        </w:rPr>
        <w:t xml:space="preserve">, </w:t>
      </w:r>
      <w:r w:rsidRPr="00C90D07">
        <w:rPr>
          <w:rFonts w:ascii="Times New Roman" w:hAnsi="Times New Roman" w:cs="Times New Roman"/>
          <w:bCs/>
          <w:kern w:val="2"/>
          <w:sz w:val="26"/>
          <w:szCs w:val="26"/>
        </w:rPr>
        <w:t xml:space="preserve">согласно приложению </w:t>
      </w:r>
      <w:r w:rsidR="00722CAC" w:rsidRPr="00C90D07">
        <w:rPr>
          <w:rFonts w:ascii="Times New Roman" w:hAnsi="Times New Roman" w:cs="Times New Roman"/>
          <w:bCs/>
          <w:kern w:val="2"/>
          <w:sz w:val="26"/>
          <w:szCs w:val="26"/>
        </w:rPr>
        <w:t xml:space="preserve">№ 1 </w:t>
      </w:r>
      <w:r w:rsidRPr="00C90D07">
        <w:rPr>
          <w:rFonts w:ascii="Times New Roman" w:hAnsi="Times New Roman" w:cs="Times New Roman"/>
          <w:bCs/>
          <w:kern w:val="2"/>
          <w:sz w:val="26"/>
          <w:szCs w:val="26"/>
        </w:rPr>
        <w:t>к настоящему постановлению.</w:t>
      </w:r>
    </w:p>
    <w:p w14:paraId="65A2D54C" w14:textId="5B06706B" w:rsidR="00722CAC" w:rsidRPr="00C90D07" w:rsidRDefault="00722CAC" w:rsidP="00C90D07">
      <w:pPr>
        <w:pStyle w:val="ad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kern w:val="2"/>
          <w:sz w:val="26"/>
          <w:szCs w:val="26"/>
        </w:rPr>
        <w:t>Утвердить Комплексный план мероприятий по гармонизации межэтнических отношений в Задонском сельском поселении на 2023-2025 годы</w:t>
      </w:r>
      <w:r w:rsidR="00C90D07" w:rsidRPr="00C90D07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C90D07">
        <w:rPr>
          <w:rFonts w:ascii="Times New Roman" w:hAnsi="Times New Roman" w:cs="Times New Roman"/>
          <w:kern w:val="2"/>
          <w:sz w:val="26"/>
          <w:szCs w:val="26"/>
        </w:rPr>
        <w:t xml:space="preserve"> согласно приложению № 2.</w:t>
      </w:r>
    </w:p>
    <w:p w14:paraId="0FD30193" w14:textId="77777777" w:rsidR="00722CAC" w:rsidRPr="00C90D07" w:rsidRDefault="0024384A" w:rsidP="00C90D07">
      <w:pPr>
        <w:pStyle w:val="ad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5" w:history="1">
        <w:r w:rsidRPr="00C90D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90D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90D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zadonskoe</w:t>
        </w:r>
        <w:proofErr w:type="spellEnd"/>
        <w:r w:rsidRPr="00C90D07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90D07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90D07">
        <w:rPr>
          <w:rFonts w:ascii="Times New Roman" w:hAnsi="Times New Roman" w:cs="Times New Roman"/>
          <w:sz w:val="26"/>
          <w:szCs w:val="26"/>
        </w:rPr>
        <w:t>.</w:t>
      </w:r>
    </w:p>
    <w:p w14:paraId="4EB8AE27" w14:textId="77777777" w:rsidR="00722CAC" w:rsidRPr="00C90D07" w:rsidRDefault="0024384A" w:rsidP="00C90D07">
      <w:pPr>
        <w:pStyle w:val="ad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45CC8889" w14:textId="1DFDE384" w:rsidR="0024384A" w:rsidRPr="00C90D07" w:rsidRDefault="0024384A" w:rsidP="00C90D07">
      <w:pPr>
        <w:pStyle w:val="ad"/>
        <w:numPr>
          <w:ilvl w:val="0"/>
          <w:numId w:val="1"/>
        </w:numPr>
        <w:suppressAutoHyphens/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sz w:val="26"/>
          <w:szCs w:val="26"/>
        </w:rPr>
        <w:t>Контроль за выполнением данного постановления оставляю за собой.</w:t>
      </w:r>
    </w:p>
    <w:p w14:paraId="6045C657" w14:textId="21D711B7" w:rsidR="0024384A" w:rsidRPr="00C90D07" w:rsidRDefault="0024384A" w:rsidP="00C9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="00C90D07" w14:paraId="60F1FCA7" w14:textId="77777777" w:rsidTr="00C90D07">
        <w:tc>
          <w:tcPr>
            <w:tcW w:w="4884" w:type="dxa"/>
          </w:tcPr>
          <w:p w14:paraId="5D55E8C4" w14:textId="77777777" w:rsidR="00C90D07" w:rsidRPr="00C90D07" w:rsidRDefault="00C90D07" w:rsidP="00C9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</w:pPr>
            <w:r w:rsidRPr="00C90D07"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  <w:t>Глава Администрации</w:t>
            </w:r>
          </w:p>
          <w:p w14:paraId="78D0D12F" w14:textId="43CF8BC2" w:rsidR="00C90D07" w:rsidRDefault="00C90D07" w:rsidP="00C9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</w:pPr>
            <w:r w:rsidRPr="00C90D07"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  <w:t>Задонского сельского поселения</w:t>
            </w:r>
          </w:p>
        </w:tc>
        <w:tc>
          <w:tcPr>
            <w:tcW w:w="4884" w:type="dxa"/>
          </w:tcPr>
          <w:p w14:paraId="282E4697" w14:textId="77777777" w:rsidR="00C90D07" w:rsidRDefault="00C90D07" w:rsidP="00C9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</w:pPr>
          </w:p>
          <w:p w14:paraId="7DF5FCD9" w14:textId="1DBAF3F9" w:rsidR="00C90D07" w:rsidRDefault="00C90D07" w:rsidP="00C9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</w:pPr>
            <w:r w:rsidRPr="00C90D07">
              <w:rPr>
                <w:rFonts w:ascii="Times New Roman" w:hAnsi="Times New Roman" w:cs="Times New Roman"/>
                <w:noProof/>
                <w:kern w:val="2"/>
                <w:sz w:val="26"/>
                <w:szCs w:val="26"/>
              </w:rPr>
              <w:t>С.И. Рябов</w:t>
            </w:r>
          </w:p>
        </w:tc>
      </w:tr>
    </w:tbl>
    <w:p w14:paraId="52CF4F81" w14:textId="77777777" w:rsidR="0024384A" w:rsidRPr="00C90D07" w:rsidRDefault="0024384A" w:rsidP="00C9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</w:p>
    <w:p w14:paraId="6FD6CF0B" w14:textId="77777777" w:rsidR="0024384A" w:rsidRPr="00C90D07" w:rsidRDefault="0024384A" w:rsidP="00C9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</w:p>
    <w:p w14:paraId="7360ED07" w14:textId="5D3D8F9A" w:rsidR="0024384A" w:rsidRPr="00C90D07" w:rsidRDefault="0024384A" w:rsidP="00C9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6"/>
          <w:szCs w:val="26"/>
        </w:rPr>
      </w:pP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  <w:r w:rsidRPr="00C90D07">
        <w:rPr>
          <w:rFonts w:ascii="Times New Roman" w:hAnsi="Times New Roman" w:cs="Times New Roman"/>
          <w:noProof/>
          <w:kern w:val="2"/>
          <w:sz w:val="26"/>
          <w:szCs w:val="26"/>
        </w:rPr>
        <w:tab/>
      </w:r>
    </w:p>
    <w:p w14:paraId="670F67D0" w14:textId="77777777" w:rsidR="00722CAC" w:rsidRDefault="00722CAC">
      <w:pPr>
        <w:spacing w:after="160" w:line="259" w:lineRule="auto"/>
        <w:rPr>
          <w:rFonts w:ascii="Times New Roman" w:hAnsi="Times New Roman" w:cs="Times New Roman"/>
          <w:noProof/>
          <w:kern w:val="2"/>
          <w:sz w:val="28"/>
          <w:szCs w:val="28"/>
        </w:rPr>
        <w:sectPr w:rsidR="00722CAC" w:rsidSect="00722CAC">
          <w:pgSz w:w="11905" w:h="16838"/>
          <w:pgMar w:top="1134" w:right="851" w:bottom="992" w:left="1276" w:header="720" w:footer="720" w:gutter="0"/>
          <w:cols w:space="720"/>
          <w:noEndnote/>
          <w:docGrid w:linePitch="299"/>
        </w:sectPr>
      </w:pPr>
    </w:p>
    <w:p w14:paraId="516A9A1B" w14:textId="2381C5BB" w:rsidR="0024384A" w:rsidRPr="00FF0F38" w:rsidRDefault="0024384A" w:rsidP="00C90D07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0D07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01A6D242" w14:textId="77777777" w:rsidR="0024384A" w:rsidRPr="00FF0F38" w:rsidRDefault="0024384A" w:rsidP="00C90D07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77DCD649" w14:textId="77777777" w:rsidR="0024384A" w:rsidRPr="00FF0F38" w:rsidRDefault="0024384A" w:rsidP="00C90D07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6E15A415" w14:textId="70EF1242" w:rsidR="0024384A" w:rsidRPr="00FF0F38" w:rsidRDefault="0024384A" w:rsidP="0024384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 w:rsidR="00722CAC">
        <w:rPr>
          <w:rFonts w:ascii="Times New Roman" w:hAnsi="Times New Roman" w:cs="Times New Roman"/>
          <w:sz w:val="24"/>
          <w:szCs w:val="24"/>
        </w:rPr>
        <w:t>27.12</w:t>
      </w:r>
      <w:r w:rsidRPr="00FF0F38">
        <w:rPr>
          <w:rFonts w:ascii="Times New Roman" w:hAnsi="Times New Roman" w:cs="Times New Roman"/>
          <w:sz w:val="24"/>
          <w:szCs w:val="24"/>
        </w:rPr>
        <w:t>.202</w:t>
      </w:r>
      <w:r w:rsidR="00722CAC">
        <w:rPr>
          <w:rFonts w:ascii="Times New Roman" w:hAnsi="Times New Roman" w:cs="Times New Roman"/>
          <w:sz w:val="24"/>
          <w:szCs w:val="24"/>
        </w:rPr>
        <w:t>2</w:t>
      </w:r>
      <w:r w:rsidRPr="00FF0F38">
        <w:rPr>
          <w:rFonts w:ascii="Times New Roman" w:hAnsi="Times New Roman" w:cs="Times New Roman"/>
          <w:sz w:val="24"/>
          <w:szCs w:val="24"/>
        </w:rPr>
        <w:t xml:space="preserve"> г. №</w:t>
      </w:r>
      <w:r w:rsidR="00722CAC">
        <w:rPr>
          <w:rFonts w:ascii="Times New Roman" w:hAnsi="Times New Roman" w:cs="Times New Roman"/>
          <w:sz w:val="24"/>
          <w:szCs w:val="24"/>
        </w:rPr>
        <w:t xml:space="preserve"> 331</w:t>
      </w:r>
    </w:p>
    <w:p w14:paraId="3EC56D0E" w14:textId="77777777" w:rsidR="00722CAC" w:rsidRPr="00722CAC" w:rsidRDefault="00722CAC" w:rsidP="00722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2CAC">
        <w:rPr>
          <w:rFonts w:ascii="Times New Roman" w:hAnsi="Times New Roman" w:cs="Times New Roman"/>
        </w:rPr>
        <w:t>План</w:t>
      </w:r>
    </w:p>
    <w:p w14:paraId="36F57F30" w14:textId="60754349" w:rsidR="00722CAC" w:rsidRPr="00722CAC" w:rsidRDefault="00722CAC" w:rsidP="00722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2CAC">
        <w:rPr>
          <w:rFonts w:ascii="Times New Roman" w:hAnsi="Times New Roman" w:cs="Times New Roman"/>
        </w:rPr>
        <w:t>основных мероприятий по реализации Стратегии государственной национальной политики Российской Федерац</w:t>
      </w:r>
      <w:r>
        <w:rPr>
          <w:rFonts w:ascii="Times New Roman" w:hAnsi="Times New Roman" w:cs="Times New Roman"/>
        </w:rPr>
        <w:t>ии на период до 2025 года в 2023-2025</w:t>
      </w:r>
      <w:r w:rsidRPr="00722CAC">
        <w:rPr>
          <w:rFonts w:ascii="Times New Roman" w:hAnsi="Times New Roman" w:cs="Times New Roman"/>
        </w:rPr>
        <w:t xml:space="preserve"> годах на территории </w:t>
      </w:r>
      <w:r>
        <w:rPr>
          <w:rFonts w:ascii="Times New Roman" w:hAnsi="Times New Roman" w:cs="Times New Roman"/>
        </w:rPr>
        <w:t>Задонского сельского поселения</w:t>
      </w:r>
    </w:p>
    <w:tbl>
      <w:tblPr>
        <w:tblW w:w="158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717"/>
        <w:gridCol w:w="1508"/>
        <w:gridCol w:w="1678"/>
        <w:gridCol w:w="1792"/>
        <w:gridCol w:w="2659"/>
        <w:gridCol w:w="2222"/>
        <w:gridCol w:w="1772"/>
      </w:tblGrid>
      <w:tr w:rsidR="00F976B3" w:rsidRPr="00722CAC" w14:paraId="41CC6F09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031D2AC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10FE118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Наименование</w:t>
            </w:r>
          </w:p>
          <w:p w14:paraId="7DF3DCC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0F68F877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Срок</w:t>
            </w:r>
          </w:p>
          <w:p w14:paraId="4910959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1C48A49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Ответственные</w:t>
            </w:r>
          </w:p>
          <w:p w14:paraId="29DE242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4A1E6920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Источники</w:t>
            </w:r>
          </w:p>
          <w:p w14:paraId="0BB3D2D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0CACFA6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Задача Стратегии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630FB30F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33C1A35F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Документы, подтверждающие исполнение</w:t>
            </w:r>
          </w:p>
          <w:p w14:paraId="2BDAC6CB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мероприятия</w:t>
            </w:r>
          </w:p>
          <w:p w14:paraId="3C1D0EC5" w14:textId="26A53B25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F976B3" w:rsidRPr="00722CAC" w14:paraId="71B95D1F" w14:textId="77777777" w:rsidTr="00F976B3">
        <w:trPr>
          <w:tblHeader/>
        </w:trPr>
        <w:tc>
          <w:tcPr>
            <w:tcW w:w="548" w:type="dxa"/>
            <w:shd w:val="clear" w:color="auto" w:fill="FFFFFF"/>
            <w:vAlign w:val="center"/>
            <w:hideMark/>
          </w:tcPr>
          <w:p w14:paraId="5ACC937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75415AD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67462565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09157E51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189BAF1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27999C2A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4B08CCA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568CC6F4" w14:textId="78C758EC" w:rsidR="00F976B3" w:rsidRPr="00722CAC" w:rsidRDefault="00F976B3" w:rsidP="00F9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8 </w:t>
            </w:r>
          </w:p>
        </w:tc>
      </w:tr>
      <w:tr w:rsidR="00722CAC" w:rsidRPr="00722CAC" w14:paraId="168079AC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6F367056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976B3" w:rsidRPr="00722CAC" w14:paraId="1EF8CCFC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59C87AA6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7B1610DC" w14:textId="66F898D4" w:rsidR="00F976B3" w:rsidRPr="00722CAC" w:rsidRDefault="00F976B3" w:rsidP="00F9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</w:t>
            </w:r>
            <w:r>
              <w:rPr>
                <w:rFonts w:ascii="Times New Roman" w:hAnsi="Times New Roman" w:cs="Times New Roman"/>
              </w:rPr>
              <w:t>«Задонское</w:t>
            </w:r>
            <w:r w:rsidRPr="00722CAC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>» на 2023 -2025</w:t>
            </w:r>
            <w:r w:rsidRPr="00722CA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7E61E7E0" w14:textId="0D098606" w:rsidR="00C90D07" w:rsidRDefault="00C90D07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14:paraId="1891D0F8" w14:textId="59CF3CF2" w:rsidR="00F976B3" w:rsidRPr="00722CAC" w:rsidRDefault="00F976B3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полугодие 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2D0A761D" w14:textId="66467E4F" w:rsidR="00F976B3" w:rsidRPr="00722CAC" w:rsidRDefault="00F976B3" w:rsidP="00F9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0561FCF9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1B32860B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7C4D2690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601495A3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Постановление</w:t>
            </w:r>
          </w:p>
          <w:p w14:paraId="01406895" w14:textId="68AD6BFC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F976B3" w:rsidRPr="00722CAC" w14:paraId="28F23A93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49DCA38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30798DE7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Мониторинг в части соответствия реализуемых муниципальных долгосрочных целевых программ, направленных на укрепление гражданского единства и гармонизацию межнациональных </w:t>
            </w:r>
            <w:r w:rsidRPr="00722CAC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4245A6A4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0516C59C" w14:textId="597E90FF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Pr="00F976B3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55A7B7F4" w14:textId="66F248B2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Администрации Задонского сельского поселения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1E48F405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Объединение усилий муниципальных органов и институтов гражданского общества для достижения межнационального мира и согласия; обеспечение правовых, </w:t>
            </w:r>
            <w:r w:rsidRPr="00722CAC">
              <w:rPr>
                <w:rFonts w:ascii="Times New Roman" w:hAnsi="Times New Roman" w:cs="Times New Roman"/>
              </w:rPr>
              <w:lastRenderedPageBreak/>
              <w:t>организационных и материальных условий, способствующих, развитию национально-культурных интересов народов России и их удовлетворению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6FC61843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 xml:space="preserve">Количество участников, реализующих целевые муниципальные долгосрочные программы, направленные на </w:t>
            </w:r>
            <w:r w:rsidRPr="00722CAC">
              <w:rPr>
                <w:rFonts w:ascii="Times New Roman" w:hAnsi="Times New Roman" w:cs="Times New Roman"/>
              </w:rPr>
              <w:lastRenderedPageBreak/>
              <w:t>укрепление единства российской нации, достижение межнационального мира и согласия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3CA391F7" w14:textId="45153641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Отчет о реализации муниципальной программы</w:t>
            </w:r>
            <w:r w:rsidR="00F976B3" w:rsidRPr="00722CAC">
              <w:rPr>
                <w:rFonts w:ascii="Times New Roman" w:hAnsi="Times New Roman" w:cs="Times New Roman"/>
              </w:rPr>
              <w:t xml:space="preserve"> (ежегодно)</w:t>
            </w:r>
          </w:p>
          <w:p w14:paraId="4917966A" w14:textId="5893E420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F976B3" w:rsidRPr="00722CAC" w14:paraId="4ED1BF5C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6FBDD99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61524F6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Участие в совещаниях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2DBDD7F3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Согласно утвержденного плана района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67124677" w14:textId="091C6BFB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Pr="00F976B3">
              <w:rPr>
                <w:rFonts w:ascii="Times New Roman" w:hAnsi="Times New Roman" w:cs="Times New Roman"/>
              </w:rPr>
              <w:t xml:space="preserve">Задонского </w:t>
            </w:r>
            <w:r w:rsidRPr="00722C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43261E1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285E4B67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447F747A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Посещение совещаний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7F157169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  <w:p w14:paraId="00300F90" w14:textId="4E6B2273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F976B3" w:rsidRPr="00722CAC" w14:paraId="2FCF3452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5FA7012A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24E4A132" w14:textId="69910F9A" w:rsidR="00F976B3" w:rsidRPr="00722CAC" w:rsidRDefault="00F976B3" w:rsidP="00F976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заседаний Малого совета при Администрации Задонского сельского поселения</w:t>
            </w:r>
            <w:r w:rsidRPr="00722CAC">
              <w:rPr>
                <w:rFonts w:ascii="Times New Roman" w:hAnsi="Times New Roman" w:cs="Times New Roman"/>
              </w:rPr>
              <w:t xml:space="preserve"> по предупреждению межнациональных конфликтов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7208B515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5317D021" w14:textId="6699C9B6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Pr="00F976B3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5398523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1597B63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78373852" w14:textId="01CC7FC4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7F31515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Резолюции и рекомендации совещаний</w:t>
            </w:r>
          </w:p>
          <w:p w14:paraId="20BDE38C" w14:textId="7C05A253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722CAC" w:rsidRPr="00722CAC" w14:paraId="7E361587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3B170C0D" w14:textId="5EAFEBE4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II. Обеспечение равноправия граждан, реализации их конституционных прав в сфере государ</w:t>
            </w:r>
            <w:r w:rsidR="00F976B3">
              <w:rPr>
                <w:rFonts w:ascii="Times New Roman" w:hAnsi="Times New Roman" w:cs="Times New Roman"/>
                <w:b/>
                <w:bCs/>
              </w:rPr>
              <w:t>ственной национальной политики </w:t>
            </w:r>
            <w:r w:rsidRPr="00722CAC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</w:p>
        </w:tc>
      </w:tr>
      <w:tr w:rsidR="00F976B3" w:rsidRPr="00722CAC" w14:paraId="74F7FB42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7BE4CED4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13DFA5B6" w14:textId="71BCB1B5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</w:t>
            </w:r>
            <w:r>
              <w:rPr>
                <w:rFonts w:ascii="Times New Roman" w:hAnsi="Times New Roman" w:cs="Times New Roman"/>
              </w:rPr>
              <w:t>ении должностей </w:t>
            </w:r>
            <w:r w:rsidRPr="00722CAC">
              <w:rPr>
                <w:rFonts w:ascii="Times New Roman" w:hAnsi="Times New Roman" w:cs="Times New Roman"/>
              </w:rPr>
              <w:t>муниципальной службы, при фор</w:t>
            </w:r>
            <w:r w:rsidR="00C90D07">
              <w:rPr>
                <w:rFonts w:ascii="Times New Roman" w:hAnsi="Times New Roman" w:cs="Times New Roman"/>
              </w:rPr>
              <w:t xml:space="preserve">мировании кадрового резерва </w:t>
            </w:r>
            <w:r w:rsidR="00C90D07">
              <w:rPr>
                <w:rFonts w:ascii="Times New Roman" w:hAnsi="Times New Roman" w:cs="Times New Roman"/>
              </w:rPr>
              <w:lastRenderedPageBreak/>
              <w:t>на </w:t>
            </w:r>
            <w:r w:rsidRPr="00722CAC">
              <w:rPr>
                <w:rFonts w:ascii="Times New Roman" w:hAnsi="Times New Roman" w:cs="Times New Roman"/>
              </w:rPr>
              <w:t>муниципальном уровне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05E4F2F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3B4A8C68" w14:textId="7DA9CAF5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Pr="00F976B3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35F949F9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3797A748" w14:textId="2CEEEA59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системы мониторинга состояния межэтнических </w:t>
            </w:r>
            <w:r w:rsidRPr="00722CAC">
              <w:rPr>
                <w:rFonts w:ascii="Times New Roman" w:hAnsi="Times New Roman" w:cs="Times New Roman"/>
              </w:rPr>
              <w:lastRenderedPageBreak/>
              <w:t xml:space="preserve">отношений в МО </w:t>
            </w:r>
            <w:r w:rsidRPr="00F976B3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4FF9361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Наличие (отсутствие) фактов нарушения принципа равноправия граждан Российской Федерации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067EE0DF" w14:textId="440F112C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Аналитические отчеты на официальном сайте администрации </w:t>
            </w:r>
            <w:r w:rsidRPr="00F976B3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17D58264" w14:textId="45E53DC1" w:rsidR="00F976B3" w:rsidRPr="00722CAC" w:rsidRDefault="00F976B3" w:rsidP="00F976B3">
            <w:pPr>
              <w:widowControl w:val="0"/>
              <w:autoSpaceDE w:val="0"/>
              <w:autoSpaceDN w:val="0"/>
              <w:adjustRightInd w:val="0"/>
              <w:ind w:left="-582" w:right="-214" w:firstLine="582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722CAC" w:rsidRPr="00722CAC" w14:paraId="08E09638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686F175F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F976B3" w:rsidRPr="00722CAC" w14:paraId="164762D4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2AEF9BB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453680BF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56F5E61E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Ежегодно, приурочено к датам проведения мероприятия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3289F8B9" w14:textId="15DCDFA7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СДК х. Победа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7217934B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0D7A8608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30749608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Охват программными</w:t>
            </w:r>
          </w:p>
          <w:p w14:paraId="03AC826F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мероприятиями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21E5810A" w14:textId="510B3B86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 в администрацию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09B595FB" w14:textId="4B193A7C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722CAC" w:rsidRPr="00722CAC" w14:paraId="6277A936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4BA70BAC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IV. 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F976B3" w:rsidRPr="00722CAC" w14:paraId="701D832F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23A373C1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509C859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Выявление формирующихся конфликтов в сфере межнациональных отношений, их предупреждение в соответствии с методическими рекомендациями для органов местного самоуправления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1FBE8AF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В течение всего периода</w:t>
            </w:r>
          </w:p>
          <w:p w14:paraId="6BE6D32A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(постоянно)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113FE87F" w14:textId="3067077F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5BC71BE3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0085C5CF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270250B8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Методические рекомендации для органов местного самоуправления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4759DEED" w14:textId="7AB50E76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Отчеты в администрацию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 (в течение месяца после проведения мероприятия)</w:t>
            </w:r>
          </w:p>
          <w:p w14:paraId="7DF30BED" w14:textId="05D7EADD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F976B3" w:rsidRPr="00722CAC" w14:paraId="0AA4B50C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373EA2E0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78FB4E81" w14:textId="499F9579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Проведение мониторинга ключевых показателей состояния межнациональных отношений в </w:t>
            </w:r>
            <w:r w:rsidR="00C90D07">
              <w:rPr>
                <w:rFonts w:ascii="Times New Roman" w:hAnsi="Times New Roman" w:cs="Times New Roman"/>
              </w:rPr>
              <w:t>Задонском</w:t>
            </w:r>
            <w:r w:rsidRPr="00722CA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5BFF909D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765BCAA6" w14:textId="4DDC6810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7B261749" w14:textId="2A4E873F" w:rsidR="00F976B3" w:rsidRPr="00722CAC" w:rsidRDefault="00F976B3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  <w:r w:rsidR="00C90D07">
              <w:rPr>
                <w:rFonts w:ascii="Times New Roman" w:hAnsi="Times New Roman" w:cs="Times New Roman"/>
              </w:rPr>
              <w:t>МБУК СДК х. Победа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7F583577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7608106F" w14:textId="6598058F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создание </w:t>
            </w:r>
            <w:r w:rsidRPr="00722CAC">
              <w:rPr>
                <w:rFonts w:ascii="Times New Roman" w:hAnsi="Times New Roman" w:cs="Times New Roman"/>
              </w:rPr>
              <w:lastRenderedPageBreak/>
              <w:t xml:space="preserve">системы мониторинга состояния межэтнических отношений в МО </w:t>
            </w:r>
            <w:r w:rsidR="00C90D07">
              <w:rPr>
                <w:rFonts w:ascii="Times New Roman" w:hAnsi="Times New Roman" w:cs="Times New Roman"/>
              </w:rPr>
              <w:t>Задонское</w:t>
            </w:r>
            <w:r w:rsidRPr="00722CA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2E6B7C6B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Массовый опрос населения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02CE0FD2" w14:textId="0DE4BA13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Отчеты в администрацию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 (ежегодно до 15 января года, следующего за отчетным)</w:t>
            </w:r>
          </w:p>
          <w:p w14:paraId="0DC99D50" w14:textId="14830E73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722CAC" w:rsidRPr="00722CAC" w14:paraId="159A4ACA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6BC23C90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V. Содействие сохранению и развитию этнокультурного многообразия народов, проживающих на территории Ленинградской области</w:t>
            </w:r>
          </w:p>
        </w:tc>
      </w:tr>
      <w:tr w:rsidR="00F976B3" w:rsidRPr="00722CAC" w14:paraId="1E80C51A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60F8BA59" w14:textId="21C6FC99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976B3" w:rsidRPr="00722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4111DB59" w14:textId="471913A8" w:rsidR="00F976B3" w:rsidRPr="00722CAC" w:rsidRDefault="00F976B3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Про</w:t>
            </w:r>
            <w:r w:rsidR="00C90D07">
              <w:rPr>
                <w:rFonts w:ascii="Times New Roman" w:hAnsi="Times New Roman" w:cs="Times New Roman"/>
              </w:rPr>
              <w:t>ведение различных тематических </w:t>
            </w:r>
            <w:r w:rsidRPr="00722CAC">
              <w:rPr>
                <w:rFonts w:ascii="Times New Roman" w:hAnsi="Times New Roman" w:cs="Times New Roman"/>
              </w:rPr>
              <w:t>часов инфо</w:t>
            </w:r>
            <w:r w:rsidR="00C90D07">
              <w:rPr>
                <w:rFonts w:ascii="Times New Roman" w:hAnsi="Times New Roman" w:cs="Times New Roman"/>
              </w:rPr>
              <w:t>рмации к Дню народного единства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6518B833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2022 –2023 гг.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005F78B0" w14:textId="559F10FD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СДК х. Победа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69A5AA96" w14:textId="4DCACF04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0D07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138E349B" w14:textId="18F5B0C0" w:rsidR="00F976B3" w:rsidRPr="00722CAC" w:rsidRDefault="00F976B3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Распространение знаний об истории и культуре народов </w:t>
            </w:r>
            <w:r w:rsidR="00C90D07">
              <w:rPr>
                <w:rFonts w:ascii="Times New Roman" w:hAnsi="Times New Roman" w:cs="Times New Roman"/>
              </w:rPr>
              <w:t>Ростовской области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5184E6B0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0C6AEDC5" w14:textId="487287BE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Отчеты в администрацию </w:t>
            </w:r>
            <w:r w:rsid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06B31030" w14:textId="7B1C6C12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722CAC" w:rsidRPr="00722CAC" w14:paraId="6E56B8BB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4BE01371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VI. Развитие системы образования, гражданского патриотического воспитания подрастающего поколения</w:t>
            </w:r>
          </w:p>
        </w:tc>
      </w:tr>
      <w:tr w:rsidR="00F976B3" w:rsidRPr="00722CAC" w14:paraId="16479DC6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0FF9C03E" w14:textId="42784A07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76B3" w:rsidRPr="00722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7B50C9FC" w14:textId="355D1DE5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Поддержка молодежного волонтерского движения по восстановлению памятников истории и культуры народов </w:t>
            </w:r>
            <w:r w:rsidR="00C90D07">
              <w:rPr>
                <w:rFonts w:ascii="Times New Roman" w:hAnsi="Times New Roman" w:cs="Times New Roman"/>
              </w:rPr>
              <w:t>России, включая воинские </w:t>
            </w:r>
            <w:r w:rsidRPr="00722CAC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6561C2FA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7281E987" w14:textId="406B475C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="00C90D07">
              <w:rPr>
                <w:rFonts w:ascii="Times New Roman" w:hAnsi="Times New Roman" w:cs="Times New Roman"/>
              </w:rPr>
              <w:t xml:space="preserve">Задонского </w:t>
            </w:r>
            <w:r w:rsidRPr="00722CAC">
              <w:rPr>
                <w:rFonts w:ascii="Times New Roman" w:hAnsi="Times New Roman" w:cs="Times New Roman"/>
              </w:rPr>
              <w:t>сельского поселения</w:t>
            </w:r>
          </w:p>
          <w:p w14:paraId="7CE8D1C8" w14:textId="12AC0C6C" w:rsidR="00F976B3" w:rsidRPr="00722CAC" w:rsidRDefault="00F976B3" w:rsidP="00C9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  <w:r w:rsidR="00C90D07">
              <w:rPr>
                <w:rFonts w:ascii="Times New Roman" w:hAnsi="Times New Roman" w:cs="Times New Roman"/>
              </w:rPr>
              <w:t>МБУК СДК х. Победа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0AC4DBAC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3D2C0C4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5DDF1159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Количество участников не менее 10 человек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69FD9A92" w14:textId="35931FF9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Отчеты в администрацию </w:t>
            </w:r>
            <w:r w:rsidR="00C90D07" w:rsidRPr="00C90D07">
              <w:rPr>
                <w:rFonts w:ascii="Times New Roman" w:hAnsi="Times New Roman" w:cs="Times New Roman"/>
              </w:rPr>
              <w:t xml:space="preserve">Задонского </w:t>
            </w:r>
            <w:r w:rsidRPr="00722CAC">
              <w:rPr>
                <w:rFonts w:ascii="Times New Roman" w:hAnsi="Times New Roman" w:cs="Times New Roman"/>
              </w:rPr>
              <w:t>сельского поселения</w:t>
            </w:r>
          </w:p>
          <w:p w14:paraId="6AE96153" w14:textId="402F19CD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  <w:tr w:rsidR="00722CAC" w:rsidRPr="00722CAC" w14:paraId="43C9AEF0" w14:textId="77777777" w:rsidTr="00F976B3">
        <w:tc>
          <w:tcPr>
            <w:tcW w:w="15896" w:type="dxa"/>
            <w:gridSpan w:val="8"/>
            <w:shd w:val="clear" w:color="auto" w:fill="FFFFFF"/>
            <w:vAlign w:val="center"/>
            <w:hideMark/>
          </w:tcPr>
          <w:p w14:paraId="547C68B4" w14:textId="77777777" w:rsidR="00722CAC" w:rsidRPr="00722CAC" w:rsidRDefault="00722CAC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  <w:b/>
                <w:bCs/>
              </w:rPr>
              <w:t>VII. Информационное обеспечение</w:t>
            </w:r>
          </w:p>
        </w:tc>
      </w:tr>
      <w:tr w:rsidR="00F976B3" w:rsidRPr="00722CAC" w14:paraId="497C813A" w14:textId="77777777" w:rsidTr="00F976B3">
        <w:tc>
          <w:tcPr>
            <w:tcW w:w="548" w:type="dxa"/>
            <w:shd w:val="clear" w:color="auto" w:fill="FFFFFF"/>
            <w:vAlign w:val="center"/>
            <w:hideMark/>
          </w:tcPr>
          <w:p w14:paraId="2B48F618" w14:textId="6B1975C0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76B3" w:rsidRPr="00722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7" w:type="dxa"/>
            <w:shd w:val="clear" w:color="auto" w:fill="FFFFFF"/>
            <w:vAlign w:val="center"/>
            <w:hideMark/>
          </w:tcPr>
          <w:p w14:paraId="2915C672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Реализация комплексной информационной кампании, направленной на укрепление межнациональной и общегражданской </w:t>
            </w:r>
            <w:r w:rsidRPr="00722CAC">
              <w:rPr>
                <w:rFonts w:ascii="Times New Roman" w:hAnsi="Times New Roman" w:cs="Times New Roman"/>
              </w:rPr>
              <w:lastRenderedPageBreak/>
              <w:t>идентичности</w:t>
            </w:r>
          </w:p>
        </w:tc>
        <w:tc>
          <w:tcPr>
            <w:tcW w:w="1508" w:type="dxa"/>
            <w:shd w:val="clear" w:color="auto" w:fill="FFFFFF"/>
            <w:vAlign w:val="center"/>
            <w:hideMark/>
          </w:tcPr>
          <w:p w14:paraId="436AC115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678" w:type="dxa"/>
            <w:shd w:val="clear" w:color="auto" w:fill="FFFFFF"/>
            <w:vAlign w:val="center"/>
            <w:hideMark/>
          </w:tcPr>
          <w:p w14:paraId="717E08E9" w14:textId="61FDB17E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Администрация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</w:p>
          <w:p w14:paraId="0B28BB06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сельского </w:t>
            </w:r>
            <w:r w:rsidRPr="00722CA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792" w:type="dxa"/>
            <w:shd w:val="clear" w:color="auto" w:fill="FFFFFF"/>
            <w:vAlign w:val="center"/>
            <w:hideMark/>
          </w:tcPr>
          <w:p w14:paraId="349B89B5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Финансирование не требуется</w:t>
            </w:r>
          </w:p>
        </w:tc>
        <w:tc>
          <w:tcPr>
            <w:tcW w:w="2659" w:type="dxa"/>
            <w:shd w:val="clear" w:color="auto" w:fill="FFFFFF"/>
            <w:vAlign w:val="center"/>
            <w:hideMark/>
          </w:tcPr>
          <w:p w14:paraId="4DFEA4E4" w14:textId="3E636D69" w:rsidR="00F976B3" w:rsidRPr="00722CAC" w:rsidRDefault="00C90D07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памяток, </w:t>
            </w:r>
            <w:r w:rsidR="00F976B3" w:rsidRPr="00722CAC">
              <w:rPr>
                <w:rFonts w:ascii="Times New Roman" w:hAnsi="Times New Roman" w:cs="Times New Roman"/>
              </w:rPr>
              <w:t xml:space="preserve">освещающих вопросы реализации национальной политики Российской </w:t>
            </w:r>
            <w:r w:rsidR="00F976B3" w:rsidRPr="00722CAC">
              <w:rPr>
                <w:rFonts w:ascii="Times New Roman" w:hAnsi="Times New Roman" w:cs="Times New Roman"/>
              </w:rPr>
              <w:lastRenderedPageBreak/>
              <w:t>Федерации, включая поддержку проектов, направленных на реализацию целей и задач Стратегии реализации государственной национальной политики Российской Федерации на период до 2025 года;</w:t>
            </w:r>
          </w:p>
        </w:tc>
        <w:tc>
          <w:tcPr>
            <w:tcW w:w="2222" w:type="dxa"/>
            <w:shd w:val="clear" w:color="auto" w:fill="FFFFFF"/>
            <w:vAlign w:val="center"/>
            <w:hideMark/>
          </w:tcPr>
          <w:p w14:paraId="3D08AB40" w14:textId="7777777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72" w:type="dxa"/>
            <w:shd w:val="clear" w:color="auto" w:fill="FFFFFF"/>
            <w:vAlign w:val="center"/>
            <w:hideMark/>
          </w:tcPr>
          <w:p w14:paraId="6ADE9894" w14:textId="0444CE04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 xml:space="preserve">Отчеты в администрацию </w:t>
            </w:r>
            <w:r w:rsidR="00C90D07" w:rsidRPr="00C90D07">
              <w:rPr>
                <w:rFonts w:ascii="Times New Roman" w:hAnsi="Times New Roman" w:cs="Times New Roman"/>
              </w:rPr>
              <w:t>Задонского</w:t>
            </w:r>
            <w:r w:rsidRPr="00722CAC">
              <w:rPr>
                <w:rFonts w:ascii="Times New Roman" w:hAnsi="Times New Roman" w:cs="Times New Roman"/>
              </w:rPr>
              <w:t xml:space="preserve"> сельского </w:t>
            </w:r>
            <w:r w:rsidRPr="00722CA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14:paraId="2D163F06" w14:textId="388BEBB7" w:rsidR="00F976B3" w:rsidRPr="00722CAC" w:rsidRDefault="00F976B3" w:rsidP="00722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22CAC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943F75E" w14:textId="6DDAAB3C" w:rsidR="00C90D07" w:rsidRDefault="00C90D07" w:rsidP="00722CAC">
      <w:pPr>
        <w:widowControl w:val="0"/>
        <w:autoSpaceDE w:val="0"/>
        <w:autoSpaceDN w:val="0"/>
        <w:adjustRightInd w:val="0"/>
        <w:jc w:val="center"/>
      </w:pPr>
    </w:p>
    <w:p w14:paraId="78E820AB" w14:textId="77777777" w:rsidR="00C90D07" w:rsidRDefault="00C90D07">
      <w:pPr>
        <w:spacing w:after="160" w:line="259" w:lineRule="auto"/>
      </w:pPr>
      <w:r>
        <w:br w:type="page"/>
      </w:r>
    </w:p>
    <w:p w14:paraId="44A04076" w14:textId="77777777" w:rsidR="00C90D07" w:rsidRPr="00C90D07" w:rsidRDefault="00C90D07" w:rsidP="00C90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14:paraId="52D5D020" w14:textId="77777777" w:rsidR="00C90D07" w:rsidRPr="00C90D07" w:rsidRDefault="00C90D07" w:rsidP="00C90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F9E2C9F" w14:textId="61A2C7EC" w:rsidR="00C90D07" w:rsidRPr="00C90D07" w:rsidRDefault="00C90D07" w:rsidP="00C90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>Задонского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2222B72A" w14:textId="1F0002D6" w:rsidR="00C90D07" w:rsidRPr="00C90D07" w:rsidRDefault="00C90D07" w:rsidP="00C90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>331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>27.12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>.2022 г.</w:t>
      </w:r>
    </w:p>
    <w:p w14:paraId="28D99336" w14:textId="77777777" w:rsidR="00C90D07" w:rsidRPr="00C90D07" w:rsidRDefault="00C90D07" w:rsidP="00C90D0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3DF14700" w14:textId="77777777" w:rsidR="00C90D07" w:rsidRPr="00C90D07" w:rsidRDefault="00C90D07" w:rsidP="00C90D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>Комплексный план</w:t>
      </w:r>
    </w:p>
    <w:p w14:paraId="6C3D904E" w14:textId="661BAAF5" w:rsidR="00C90D07" w:rsidRPr="00C90D07" w:rsidRDefault="00C90D07" w:rsidP="00C90D07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гармонизации межэтнических отношений в 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>Задонском сельском поселении на 2023-2025</w:t>
      </w:r>
      <w:r w:rsidRPr="00C90D07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14:paraId="10D60137" w14:textId="77777777" w:rsidR="00C90D07" w:rsidRPr="00C90D07" w:rsidRDefault="00C90D07" w:rsidP="00C90D07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D0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096"/>
        <w:gridCol w:w="3258"/>
        <w:gridCol w:w="5417"/>
      </w:tblGrid>
      <w:tr w:rsidR="00C90D07" w:rsidRPr="00C90D07" w14:paraId="6BD0FAB3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7CF95EA3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05B0943F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6233E045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7B2F976C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C90D07" w:rsidRPr="00C90D07" w14:paraId="5FB723E9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4B2E9798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557A71B7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55696EF8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48D2F2BD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0D07" w:rsidRPr="00C90D07" w14:paraId="58E291C2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0FE98707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0CEDC1CE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по вопросам профилактики экстремизма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1830C066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не реже 1 раза в полугодие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2151C440" w14:textId="1DA06322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  <w:tr w:rsidR="00C90D07" w:rsidRPr="00C90D07" w14:paraId="2E040141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06FE9666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6FDC6F24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организации работы по профилактике экстремизма, терроризма, воспитания толерантности среди жителей сельского поселения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76A098BC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2 квартал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0A104A6E" w14:textId="1ED284CB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Задонского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90D07" w:rsidRPr="00C90D07" w14:paraId="27C5E5E7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6AB0E34B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1F0C956E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стендов по вопросам межнациональных и </w:t>
            </w:r>
            <w:proofErr w:type="spellStart"/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40CD66FE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2 квартал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22F4E36F" w14:textId="63025134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  <w:tr w:rsidR="00C90D07" w:rsidRPr="00C90D07" w14:paraId="17330C03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6E119AD1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346D4434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5EDE5787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12D0D1AD" w14:textId="669022B8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Задонского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14:paraId="7008A872" w14:textId="2FE5DCCC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  <w:tr w:rsidR="00C90D07" w:rsidRPr="00C90D07" w14:paraId="46EAE861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1C608677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3E133FA0" w14:textId="5EB91735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037CA00A" w14:textId="223CA43C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5F145AF9" w14:textId="6ACDA6EA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Задонского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14:paraId="2AF2FD44" w14:textId="43C1D4CD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  <w:tr w:rsidR="00C90D07" w:rsidRPr="00C90D07" w14:paraId="26C8E9E2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3CE1A070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36D4C24D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1B2EE71B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7164B632" w14:textId="5F6D105D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Задонского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14:paraId="3FAE8FA1" w14:textId="4FFE199B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  <w:tr w:rsidR="00C90D07" w:rsidRPr="00C90D07" w14:paraId="552FEE58" w14:textId="77777777" w:rsidTr="00C90D07">
        <w:tc>
          <w:tcPr>
            <w:tcW w:w="675" w:type="dxa"/>
            <w:shd w:val="clear" w:color="auto" w:fill="FFFFFF"/>
            <w:vAlign w:val="center"/>
            <w:hideMark/>
          </w:tcPr>
          <w:p w14:paraId="04C14724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14:paraId="05D2E0DC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листовок</w:t>
            </w:r>
            <w:proofErr w:type="gramEnd"/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содействующих повышению уровня толерантности среди населения</w:t>
            </w:r>
          </w:p>
        </w:tc>
        <w:tc>
          <w:tcPr>
            <w:tcW w:w="3258" w:type="dxa"/>
            <w:shd w:val="clear" w:color="auto" w:fill="FFFFFF"/>
            <w:vAlign w:val="center"/>
            <w:hideMark/>
          </w:tcPr>
          <w:p w14:paraId="060914EB" w14:textId="77777777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5417" w:type="dxa"/>
            <w:shd w:val="clear" w:color="auto" w:fill="FFFFFF"/>
            <w:vAlign w:val="center"/>
            <w:hideMark/>
          </w:tcPr>
          <w:p w14:paraId="2574294E" w14:textId="0ED4F0D6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Задонского</w:t>
            </w: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14:paraId="74615612" w14:textId="6DFCC833" w:rsidR="00C90D07" w:rsidRPr="00C90D07" w:rsidRDefault="00C90D07" w:rsidP="00C90D07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0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СДК х. Победа</w:t>
            </w:r>
          </w:p>
        </w:tc>
      </w:tr>
    </w:tbl>
    <w:p w14:paraId="3D47281D" w14:textId="77777777" w:rsidR="00AD422B" w:rsidRPr="00C90D07" w:rsidRDefault="00AD422B" w:rsidP="00722CAC">
      <w:pPr>
        <w:widowControl w:val="0"/>
        <w:autoSpaceDE w:val="0"/>
        <w:autoSpaceDN w:val="0"/>
        <w:adjustRightInd w:val="0"/>
        <w:jc w:val="center"/>
      </w:pPr>
    </w:p>
    <w:sectPr w:rsidR="00AD422B" w:rsidRPr="00C90D07" w:rsidSect="00722CAC">
      <w:pgSz w:w="16838" w:h="11905" w:orient="landscape"/>
      <w:pgMar w:top="709" w:right="1134" w:bottom="851" w:left="99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7650D"/>
    <w:multiLevelType w:val="hybridMultilevel"/>
    <w:tmpl w:val="1220A7C6"/>
    <w:lvl w:ilvl="0" w:tplc="0BC2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A"/>
    <w:rsid w:val="00082ADC"/>
    <w:rsid w:val="0024384A"/>
    <w:rsid w:val="00722CAC"/>
    <w:rsid w:val="0078684A"/>
    <w:rsid w:val="00AD422B"/>
    <w:rsid w:val="00C90D07"/>
    <w:rsid w:val="00C95ED3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F23"/>
  <w15:chartTrackingRefBased/>
  <w15:docId w15:val="{7EF6FCF6-B20A-40E7-8725-AED08AE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4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384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84A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24384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243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24384A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2438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24384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2438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4384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2438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24384A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4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2CA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9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90D07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2023-10-09T09:04:00Z</cp:lastPrinted>
  <dcterms:created xsi:type="dcterms:W3CDTF">2023-10-09T09:05:00Z</dcterms:created>
  <dcterms:modified xsi:type="dcterms:W3CDTF">2023-10-09T09:05:00Z</dcterms:modified>
</cp:coreProperties>
</file>